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7DB" w:rsidRDefault="00170673">
      <w:r>
        <w:t>Коллективный договор в ДОУ отсутствует, так как нет первичной профсоюзной организации.</w:t>
      </w:r>
      <w:bookmarkStart w:id="0" w:name="_GoBack"/>
      <w:bookmarkEnd w:id="0"/>
    </w:p>
    <w:sectPr w:rsidR="0088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0A"/>
    <w:rsid w:val="00170673"/>
    <w:rsid w:val="00715B0A"/>
    <w:rsid w:val="0088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2A5DC"/>
  <w15:chartTrackingRefBased/>
  <w15:docId w15:val="{2529D225-114D-456D-ACD3-DFDDE8C62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2025-02-14T10:22:00Z</dcterms:created>
  <dcterms:modified xsi:type="dcterms:W3CDTF">2025-02-14T10:23:00Z</dcterms:modified>
</cp:coreProperties>
</file>